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1F3A5F"/>
          <w:spacing w:val="30"/>
          <w:sz w:val="16"/>
          <w:szCs w:val="16"/>
        </w:rPr>
        <w:t xml:space="preserve">THE TOOLKIT  ·  NO. 23</w:t>
      </w:r>
    </w:p>
    <w:p>
      <w:pPr>
        <w:pBdr>
          <w:bottom w:val="single" w:color="1F3A5F" w:sz="12" w:space="6"/>
        </w:pBdr>
        <w:spacing w:after="80"/>
      </w:pPr>
      <w:r>
        <w:rPr>
          <w:rFonts w:ascii="Georgia" w:cs="Georgia" w:eastAsia="Georgia" w:hAnsi="Georgia"/>
          <w:b/>
          <w:bCs/>
          <w:sz w:val="48"/>
          <w:szCs w:val="48"/>
        </w:rPr>
        <w:t xml:space="preserve">Risk Management Workshop</w:t>
      </w:r>
    </w:p>
    <w:p>
      <w:pPr>
        <w:spacing w:after="240"/>
      </w:pP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Use it, adapt it, make it yours. This is a starting point, not a prescription.</w:t>
      </w:r>
    </w:p>
    <w:p>
      <w:pPr>
        <w:spacing w:after="200" w:line="276"/>
      </w:pPr>
      <w:r>
        <w:rPr>
          <w:rFonts w:ascii="Georgia" w:cs="Georgia" w:eastAsia="Georgia" w:hAnsi="Georgia"/>
          <w:sz w:val="22"/>
          <w:szCs w:val="22"/>
        </w:rPr>
        <w:t xml:space="preserve">A two-day facilitator's run-sheet: navigating the full risk spectrum from definition to communication. Pairs with the PACE Planning Template (no. 07).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01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OBJECTIVE</w:t>
      </w:r>
    </w:p>
    <w:p>
      <w:pPr>
        <w:spacing w:after="160" w:line="276"/>
      </w:pPr>
      <w:r>
        <w:rPr>
          <w:rFonts w:ascii="Georgia" w:cs="Georgia" w:eastAsia="Georgia" w:hAnsi="Georgia"/>
        </w:rPr>
        <w:t xml:space="preserve">Equip participants with practical skills to manage risk through all phases: define, identify, assess, prioritize, mitigate, monitor, and communicate.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02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DAY 1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3060"/>
        <w:gridCol w:w="4700"/>
      </w:tblGrid>
      <w:tr>
        <w:trPr>
          <w:tblHeader/>
        </w:trP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TIME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SEGMENT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WHAT HAPPENS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2 hrs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Introduction to risk management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Core concepts; interactive quiz on fundamentals to surface the room's baseline.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2 hrs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Define — the strategy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How risk management strategy aligns with organizational goals. Group activity: draft a risk strategy for a mock project.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1 hr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Lunch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2 hrs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Identify — spotting risks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Identification techniques across scenarios. Role-play: risk identification in realistic situations.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2 hrs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Assess — evaluating risks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Assessment methodologies. Case study analysis and group discussion.</w:t>
            </w:r>
          </w:p>
        </w:tc>
      </w:tr>
    </w:tbl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03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DAY 2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3060"/>
        <w:gridCol w:w="4700"/>
      </w:tblGrid>
      <w:tr>
        <w:trPr>
          <w:tblHeader/>
        </w:trP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TIME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SEGMENT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WHAT HAPPENS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2 hrs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Prioritize — ordering risks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Impact and likelihood. Interactive session with a prioritization matrix.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2 hrs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Mitigate — building the plans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Formulating mitigation plans. Group project: design a mitigation plan for a case study.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1 hr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Lunch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2 hrs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Monitor — tracking and reviewing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Monitoring effectiveness over time. Simulation: adjust a risk plan as conditions change.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2 hrs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Communicate — presenting to stakeholders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Best practices for communicating risk plans. Role-play: present strategies to different stakeholder types.</w:t>
            </w:r>
          </w:p>
        </w:tc>
      </w:tr>
    </w:tbl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04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THE MATRIX</w:t>
      </w:r>
    </w:p>
    <w:p>
      <w:pPr>
        <w:pBdr>
          <w:left w:val="single" w:color="D9D9D9" w:sz="12" w:space="8"/>
        </w:pBdr>
        <w:spacing w:after="140" w:line="264"/>
        <w:ind w:left="240"/>
      </w:pPr>
      <w:r>
        <w:rPr>
          <w:rFonts w:ascii="Arial" w:cs="Arial" w:eastAsia="Arial" w:hAnsi="Arial"/>
          <w:b/>
          <w:bCs/>
          <w:color w:val="A6A6A6"/>
          <w:spacing w:val="20"/>
          <w:sz w:val="15"/>
          <w:szCs w:val="15"/>
        </w:rPr>
        <w:t xml:space="preserve">GUIDE  </w:t>
      </w: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The prioritization tool for Day 2. Score each identified risk 1–5 on both axes; mitigation effort follows the product, not the fear.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700"/>
        <w:gridCol w:w="1700"/>
        <w:gridCol w:w="2360"/>
      </w:tblGrid>
      <w:tr>
        <w:trPr>
          <w:tblHeader/>
        </w:trP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RISK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LIKELIHOOD 1–5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IMPACT 1–5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PRIORITY (L × I)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</w:tbl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05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CLOSE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Recap key takeaways; every participant names the one risk they own going home.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Q&amp;A, feedback collection, and the post-workshop assignment: a PACE plan (toolkit no. 07) for each participant's top risk.</w:t>
      </w:r>
    </w:p>
    <w:p>
      <w:pPr>
        <w:pBdr>
          <w:top w:val="single" w:color="D9D9D9" w:sz="4" w:space="6"/>
        </w:pBdr>
        <w:spacing w:after="0" w:before="400"/>
      </w:pP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Get the full toolkit, updated and editable, at 58nights.com/impact.</w:t>
      </w:r>
    </w:p>
    <w:sectPr>
      <w:headerReference w:type="default" r:id="rId7"/>
      <w:footerReference w:type="default" r:id="rId8"/>
      <w:pgSz w:w="12240" w:h="15840" w:orient="portrait"/>
      <w:pgMar w:top="1240" w:right="1440" w:bottom="12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4"/>
      </w:pBdr>
      <w:tabs>
        <w:tab w:val="right" w:pos="9026"/>
      </w:tabs>
    </w:pPr>
    <w:r>
      <w:rPr>
        <w:rFonts w:ascii="Arial" w:cs="Arial" w:eastAsia="Arial" w:hAnsi="Arial"/>
        <w:color w:val="A6A6A6"/>
        <w:sz w:val="15"/>
        <w:szCs w:val="15"/>
      </w:rPr>
      <w:t xml:space="preserve">From Small Firm, Big Impact by Adam Mattis  ·  v1.0 — June 2026</w:t>
    </w:r>
    <w:r>
      <w:rPr>
        <w:rFonts w:ascii="Arial" w:cs="Arial" w:eastAsia="Arial" w:hAnsi="Arial"/>
        <w:color w:val="A6A6A6"/>
        <w:sz w:val="15"/>
        <w:szCs w:val="15"/>
      </w:rPr>
      <w:t xml:space="preserve">	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9D9D9" w:sz="4" w:space="4"/>
      </w:pBdr>
      <w:tabs>
        <w:tab w:val="right" w:pos="9026"/>
      </w:tabs>
    </w:pPr>
    <w:r>
      <w:rPr>
        <w:rFonts w:ascii="Arial" w:cs="Arial" w:eastAsia="Arial" w:hAnsi="Arial"/>
        <w:b/>
        <w:bCs/>
        <w:color w:val="595959"/>
        <w:spacing w:val="30"/>
        <w:sz w:val="15"/>
        <w:szCs w:val="15"/>
      </w:rPr>
      <w:t xml:space="preserve">SMALL FIRM, BIG IMPACT</w:t>
    </w:r>
    <w:r>
      <w:rPr>
        <w:rFonts w:ascii="Arial" w:cs="Arial" w:eastAsia="Arial" w:hAnsi="Arial"/>
        <w:color w:val="1F3A5F"/>
        <w:spacing w:val="30"/>
        <w:sz w:val="15"/>
        <w:szCs w:val="15"/>
      </w:rPr>
      <w:t xml:space="preserve">	58NIGHTS.COM/IMPACT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 Workshop — Small Firm, Big Impact</dc:title>
  <dc:creator>Adam Mattis</dc:creator>
  <cp:lastModifiedBy>Un-named</cp:lastModifiedBy>
  <cp:revision>1</cp:revision>
  <dcterms:created xsi:type="dcterms:W3CDTF">2026-06-11T17:31:47.977Z</dcterms:created>
  <dcterms:modified xsi:type="dcterms:W3CDTF">2026-06-11T17:31:47.977Z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